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07CE" w14:textId="220CA536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2ABC77" wp14:editId="72B2A75C">
            <wp:simplePos x="0" y="0"/>
            <wp:positionH relativeFrom="column">
              <wp:posOffset>-203200</wp:posOffset>
            </wp:positionH>
            <wp:positionV relativeFrom="paragraph">
              <wp:posOffset>211</wp:posOffset>
            </wp:positionV>
            <wp:extent cx="2376170" cy="116840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1161" w14:textId="77777777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</w:p>
    <w:p w14:paraId="77C7CC94" w14:textId="77777777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</w:p>
    <w:p w14:paraId="713C5F99" w14:textId="77777777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</w:p>
    <w:p w14:paraId="42493371" w14:textId="47004AA4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b/>
          <w:bCs/>
          <w:lang w:eastAsia="en-GB"/>
        </w:rPr>
        <w:t xml:space="preserve">First Aid </w:t>
      </w:r>
      <w:r>
        <w:rPr>
          <w:rFonts w:eastAsia="Times New Roman" w:cs="Times New Roman"/>
          <w:b/>
          <w:bCs/>
          <w:lang w:eastAsia="en-GB"/>
        </w:rPr>
        <w:t xml:space="preserve">Training </w:t>
      </w:r>
      <w:r w:rsidRPr="008334A9">
        <w:rPr>
          <w:rFonts w:eastAsia="Times New Roman" w:cs="Times New Roman"/>
          <w:b/>
          <w:bCs/>
          <w:lang w:eastAsia="en-GB"/>
        </w:rPr>
        <w:t xml:space="preserve">Policy </w:t>
      </w:r>
    </w:p>
    <w:p w14:paraId="03C53005" w14:textId="77777777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b/>
          <w:bCs/>
          <w:lang w:eastAsia="en-GB"/>
        </w:rPr>
        <w:t xml:space="preserve">INTRODUCTION </w:t>
      </w:r>
    </w:p>
    <w:p w14:paraId="4AB6AA3E" w14:textId="3B5112EA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>Peter Rabbit</w:t>
      </w:r>
      <w:r w:rsidRPr="008334A9">
        <w:rPr>
          <w:rFonts w:eastAsia="Times New Roman" w:cs="Times New Roman"/>
          <w:lang w:eastAsia="en-GB"/>
        </w:rPr>
        <w:t xml:space="preserve"> Nursery makes every effort to ensure that all children are safeguarded and well cared for. The children are the centre of our focus in all decision</w:t>
      </w:r>
      <w:r w:rsidRPr="008334A9">
        <w:rPr>
          <w:rFonts w:eastAsia="Times New Roman" w:cs="Cambria Math"/>
          <w:lang w:eastAsia="en-GB"/>
        </w:rPr>
        <w:t>‐</w:t>
      </w:r>
      <w:r w:rsidRPr="008334A9">
        <w:rPr>
          <w:rFonts w:eastAsia="Times New Roman" w:cs="Times New Roman"/>
          <w:lang w:eastAsia="en-GB"/>
        </w:rPr>
        <w:t xml:space="preserve">making and arrangements. The nursery </w:t>
      </w:r>
      <w:r w:rsidRPr="008334A9">
        <w:rPr>
          <w:rFonts w:eastAsia="Times New Roman" w:cs="Times New Roman"/>
          <w:lang w:eastAsia="en-GB"/>
        </w:rPr>
        <w:t xml:space="preserve">looks upon </w:t>
      </w:r>
      <w:r w:rsidRPr="008334A9">
        <w:rPr>
          <w:rFonts w:eastAsia="Times New Roman" w:cs="Times New Roman"/>
          <w:lang w:eastAsia="en-GB"/>
        </w:rPr>
        <w:t xml:space="preserve">First Aid provision as vital in the daily process of caring for the children. </w:t>
      </w:r>
    </w:p>
    <w:p w14:paraId="5CADE65C" w14:textId="77777777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>The Nursery keeps records of illnesses, accidents, and injuries, together with an account of any first aid treatment, non</w:t>
      </w:r>
      <w:r w:rsidRPr="008334A9">
        <w:rPr>
          <w:rFonts w:eastAsia="Times New Roman" w:cs="Cambria Math"/>
          <w:lang w:eastAsia="en-GB"/>
        </w:rPr>
        <w:t>‐</w:t>
      </w:r>
      <w:r w:rsidRPr="008334A9">
        <w:rPr>
          <w:rFonts w:eastAsia="Times New Roman" w:cs="Times New Roman"/>
          <w:lang w:eastAsia="en-GB"/>
        </w:rPr>
        <w:t xml:space="preserve">prescription medication or treatment given to a child. </w:t>
      </w:r>
    </w:p>
    <w:p w14:paraId="741CCB9F" w14:textId="16CF8FBF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b/>
          <w:bCs/>
          <w:lang w:eastAsia="en-GB"/>
        </w:rPr>
        <w:t xml:space="preserve">Implementation: Practical Arrangements </w:t>
      </w:r>
      <w:r w:rsidRPr="008334A9">
        <w:rPr>
          <w:rFonts w:eastAsia="Times New Roman" w:cs="Times New Roman"/>
          <w:lang w:eastAsia="en-GB"/>
        </w:rPr>
        <w:t xml:space="preserve">- </w:t>
      </w:r>
      <w:r w:rsidRPr="008334A9">
        <w:rPr>
          <w:rFonts w:eastAsia="Times New Roman" w:cs="Times New Roman"/>
          <w:lang w:eastAsia="en-GB"/>
        </w:rPr>
        <w:t xml:space="preserve">The first aid boxes are located </w:t>
      </w:r>
      <w:r w:rsidRPr="008334A9">
        <w:rPr>
          <w:rFonts w:eastAsia="Times New Roman" w:cs="Times New Roman"/>
          <w:lang w:eastAsia="en-GB"/>
        </w:rPr>
        <w:t>in the kitchen</w:t>
      </w:r>
      <w:r w:rsidRPr="008334A9">
        <w:rPr>
          <w:rFonts w:eastAsia="Times New Roman" w:cs="Times New Roman"/>
          <w:lang w:eastAsia="en-GB"/>
        </w:rPr>
        <w:t xml:space="preserve"> area </w:t>
      </w:r>
      <w:r w:rsidRPr="008334A9">
        <w:rPr>
          <w:rFonts w:eastAsia="Times New Roman" w:cs="Times New Roman"/>
          <w:lang w:eastAsia="en-GB"/>
        </w:rPr>
        <w:t xml:space="preserve">within easy adult reach nest to the hatch. </w:t>
      </w:r>
      <w:r w:rsidRPr="008334A9">
        <w:rPr>
          <w:rFonts w:eastAsia="Times New Roman" w:cs="Times New Roman"/>
          <w:lang w:eastAsia="en-GB"/>
        </w:rPr>
        <w:t>The contents of the first aid boxes are checked regularly by management.</w:t>
      </w:r>
      <w:r w:rsidRPr="008334A9">
        <w:rPr>
          <w:rFonts w:eastAsia="Times New Roman" w:cs="Times New Roman"/>
          <w:lang w:eastAsia="en-GB"/>
        </w:rPr>
        <w:t xml:space="preserve"> </w:t>
      </w:r>
      <w:r w:rsidRPr="008334A9">
        <w:rPr>
          <w:rFonts w:eastAsia="Times New Roman" w:cs="Times New Roman"/>
          <w:lang w:eastAsia="en-GB"/>
        </w:rPr>
        <w:t xml:space="preserve">First aid boxes will be restocked immediately when required. </w:t>
      </w:r>
    </w:p>
    <w:p w14:paraId="4E4B177A" w14:textId="18AA7B6E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b/>
          <w:bCs/>
          <w:lang w:eastAsia="en-GB"/>
        </w:rPr>
        <w:t xml:space="preserve">Practical Arrangements at the point of need </w:t>
      </w:r>
      <w:r w:rsidRPr="008334A9">
        <w:rPr>
          <w:rFonts w:eastAsia="Times New Roman" w:cs="Times New Roman"/>
          <w:lang w:eastAsia="en-GB"/>
        </w:rPr>
        <w:t xml:space="preserve">- </w:t>
      </w:r>
      <w:r w:rsidRPr="008334A9">
        <w:rPr>
          <w:rFonts w:eastAsia="Times New Roman" w:cs="Times New Roman"/>
          <w:lang w:eastAsia="en-GB"/>
        </w:rPr>
        <w:t xml:space="preserve">Any member of nursery staff can administer first aid to a child in line with the following procedures: </w:t>
      </w:r>
    </w:p>
    <w:p w14:paraId="31D085C7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Administer first aid as appropriate </w:t>
      </w:r>
    </w:p>
    <w:p w14:paraId="27A8F0B2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Call for help if appropriate </w:t>
      </w:r>
    </w:p>
    <w:p w14:paraId="1726A87F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Call emergency services if required </w:t>
      </w:r>
    </w:p>
    <w:p w14:paraId="411ABCB8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Ensure everyone is safe and the injured party cared for and accompanied </w:t>
      </w:r>
    </w:p>
    <w:p w14:paraId="39C6BB9B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Call the parents if appropriate Immediately after the incident </w:t>
      </w:r>
    </w:p>
    <w:p w14:paraId="1817FE35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Record the incident / accident </w:t>
      </w:r>
    </w:p>
    <w:p w14:paraId="6B7FE302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Ensure that everyone relevant knows </w:t>
      </w:r>
    </w:p>
    <w:p w14:paraId="2434C6EE" w14:textId="77777777" w:rsidR="008334A9" w:rsidRPr="008334A9" w:rsidRDefault="008334A9" w:rsidP="008334A9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Take any further action as required </w:t>
      </w:r>
    </w:p>
    <w:p w14:paraId="17C04E0A" w14:textId="739A63F1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If an ambulance is required for emergency treatment, a </w:t>
      </w:r>
      <w:r w:rsidRPr="008334A9">
        <w:rPr>
          <w:rFonts w:eastAsia="Times New Roman" w:cs="Times New Roman"/>
          <w:lang w:eastAsia="en-GB"/>
        </w:rPr>
        <w:t>suitable</w:t>
      </w:r>
      <w:r w:rsidRPr="008334A9">
        <w:rPr>
          <w:rFonts w:eastAsia="Times New Roman" w:cs="Times New Roman"/>
          <w:lang w:eastAsia="en-GB"/>
        </w:rPr>
        <w:t xml:space="preserve"> member of staff will accompany the child to hospital. The parents will be notified immediately.</w:t>
      </w:r>
      <w:r w:rsidRPr="008334A9">
        <w:rPr>
          <w:rFonts w:eastAsia="Times New Roman" w:cs="Times New Roman"/>
          <w:lang w:eastAsia="en-GB"/>
        </w:rPr>
        <w:br/>
        <w:t xml:space="preserve">Staff members should call emergency services as soon as it becomes clear the injury is beyond the nursery’s capability and the health of the child is compromised; if in any doubt, refer immediately to a member of the Senior staff. </w:t>
      </w:r>
    </w:p>
    <w:p w14:paraId="04F8F7E9" w14:textId="48D47EE8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Refer to </w:t>
      </w:r>
      <w:r w:rsidRPr="008334A9">
        <w:rPr>
          <w:rFonts w:eastAsia="Times New Roman" w:cs="Times New Roman"/>
          <w:b/>
          <w:bCs/>
          <w:lang w:eastAsia="en-GB"/>
        </w:rPr>
        <w:t xml:space="preserve">Accident </w:t>
      </w:r>
      <w:r w:rsidRPr="008334A9">
        <w:rPr>
          <w:rFonts w:eastAsia="Times New Roman" w:cs="Times New Roman"/>
          <w:lang w:eastAsia="en-GB"/>
        </w:rPr>
        <w:t>and</w:t>
      </w:r>
      <w:r w:rsidRPr="008334A9">
        <w:rPr>
          <w:rFonts w:eastAsia="Times New Roman" w:cs="Times New Roman"/>
          <w:b/>
          <w:bCs/>
          <w:lang w:eastAsia="en-GB"/>
        </w:rPr>
        <w:t xml:space="preserve"> Incident</w:t>
      </w:r>
      <w:r>
        <w:rPr>
          <w:rFonts w:eastAsia="Times New Roman" w:cs="Times New Roman"/>
          <w:lang w:eastAsia="en-GB"/>
        </w:rPr>
        <w:t xml:space="preserve"> </w:t>
      </w:r>
      <w:r w:rsidRPr="008334A9">
        <w:rPr>
          <w:rFonts w:eastAsia="Times New Roman" w:cs="Times New Roman"/>
          <w:b/>
          <w:bCs/>
          <w:lang w:eastAsia="en-GB"/>
        </w:rPr>
        <w:t xml:space="preserve">Policy </w:t>
      </w:r>
      <w:r>
        <w:rPr>
          <w:rFonts w:eastAsia="Times New Roman" w:cs="Times New Roman"/>
          <w:lang w:eastAsia="en-GB"/>
        </w:rPr>
        <w:t>for the procedure to be flowed in the case of a minor or serious injury.</w:t>
      </w:r>
    </w:p>
    <w:p w14:paraId="20C423DC" w14:textId="77777777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b/>
          <w:bCs/>
          <w:lang w:eastAsia="en-GB"/>
        </w:rPr>
      </w:pPr>
    </w:p>
    <w:p w14:paraId="1DD454C4" w14:textId="77777777" w:rsid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b/>
          <w:bCs/>
          <w:lang w:eastAsia="en-GB"/>
        </w:rPr>
        <w:lastRenderedPageBreak/>
        <w:t>Paediatric First Aid Trained Staff</w:t>
      </w:r>
      <w:r w:rsidRPr="008334A9">
        <w:rPr>
          <w:rFonts w:eastAsia="Times New Roman" w:cs="Times New Roman"/>
          <w:lang w:eastAsia="en-GB"/>
        </w:rPr>
        <w:t xml:space="preserve">                                                                                             </w:t>
      </w:r>
      <w:r>
        <w:rPr>
          <w:rFonts w:eastAsia="Times New Roman" w:cs="Times New Roman"/>
          <w:lang w:eastAsia="en-GB"/>
        </w:rPr>
        <w:t xml:space="preserve">        </w:t>
      </w:r>
      <w:r w:rsidRPr="008334A9">
        <w:rPr>
          <w:rFonts w:eastAsia="Times New Roman" w:cs="Times New Roman"/>
          <w:lang w:eastAsia="en-GB"/>
        </w:rPr>
        <w:t>One paediatric first aid trained member of staff should be on duty at all times whilst the nursery is open. However, a</w:t>
      </w:r>
      <w:r w:rsidRPr="008334A9">
        <w:rPr>
          <w:rFonts w:eastAsia="Times New Roman" w:cs="Times New Roman"/>
          <w:lang w:eastAsia="en-GB"/>
        </w:rPr>
        <w:t xml:space="preserve">ll staff </w:t>
      </w:r>
      <w:r w:rsidRPr="008334A9">
        <w:rPr>
          <w:rFonts w:eastAsia="Times New Roman" w:cs="Times New Roman"/>
          <w:lang w:eastAsia="en-GB"/>
        </w:rPr>
        <w:t xml:space="preserve">at Peter Rabbit Nursery </w:t>
      </w:r>
      <w:r w:rsidRPr="008334A9">
        <w:rPr>
          <w:rFonts w:eastAsia="Times New Roman" w:cs="Times New Roman"/>
          <w:lang w:eastAsia="en-GB"/>
        </w:rPr>
        <w:t xml:space="preserve">receive </w:t>
      </w:r>
      <w:r w:rsidRPr="008334A9">
        <w:rPr>
          <w:rFonts w:eastAsia="Times New Roman" w:cs="Times New Roman"/>
          <w:lang w:eastAsia="en-GB"/>
        </w:rPr>
        <w:t>f</w:t>
      </w:r>
      <w:r w:rsidRPr="008334A9">
        <w:rPr>
          <w:rFonts w:eastAsia="Times New Roman" w:cs="Times New Roman"/>
          <w:lang w:eastAsia="en-GB"/>
        </w:rPr>
        <w:t>irst Aid training every 3 years</w:t>
      </w:r>
      <w:r w:rsidRPr="008334A9">
        <w:rPr>
          <w:rFonts w:eastAsia="Times New Roman" w:cs="Times New Roman"/>
          <w:lang w:eastAsia="en-GB"/>
        </w:rPr>
        <w:t xml:space="preserve">.           </w:t>
      </w:r>
    </w:p>
    <w:p w14:paraId="41DC61F1" w14:textId="5E536016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                                                                                                                         </w:t>
      </w:r>
      <w:r>
        <w:rPr>
          <w:rFonts w:eastAsia="Times New Roman" w:cs="Times New Roman"/>
          <w:lang w:eastAsia="en-GB"/>
        </w:rPr>
        <w:t xml:space="preserve">                                     </w:t>
      </w:r>
      <w:r w:rsidRPr="008334A9">
        <w:rPr>
          <w:rFonts w:eastAsia="Times New Roman" w:cs="Times New Roman"/>
          <w:lang w:eastAsia="en-GB"/>
        </w:rPr>
        <w:t xml:space="preserve">Nursery staff who are currently </w:t>
      </w:r>
      <w:r w:rsidRPr="008334A9">
        <w:rPr>
          <w:rFonts w:eastAsia="Times New Roman" w:cs="Times New Roman"/>
          <w:b/>
          <w:bCs/>
          <w:lang w:eastAsia="en-GB"/>
        </w:rPr>
        <w:t xml:space="preserve">Paediatric First Aid </w:t>
      </w:r>
      <w:r w:rsidRPr="008334A9">
        <w:rPr>
          <w:rFonts w:eastAsia="Times New Roman" w:cs="Times New Roman"/>
          <w:lang w:eastAsia="en-GB"/>
        </w:rPr>
        <w:t xml:space="preserve">trained: </w:t>
      </w:r>
    </w:p>
    <w:p w14:paraId="4BACF533" w14:textId="7855BFCE" w:rsidR="008334A9" w:rsidRPr="008334A9" w:rsidRDefault="008334A9" w:rsidP="008334A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>Kaye Norris</w:t>
      </w:r>
    </w:p>
    <w:p w14:paraId="0CAC36A7" w14:textId="58179C20" w:rsidR="008334A9" w:rsidRPr="008334A9" w:rsidRDefault="008334A9" w:rsidP="008334A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 xml:space="preserve">Amanda Grant </w:t>
      </w:r>
    </w:p>
    <w:p w14:paraId="1CCD6420" w14:textId="408FABA2" w:rsidR="008334A9" w:rsidRPr="008334A9" w:rsidRDefault="008334A9" w:rsidP="008334A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>Kim Elliott</w:t>
      </w:r>
    </w:p>
    <w:p w14:paraId="62B84CBA" w14:textId="433B47E0" w:rsidR="008334A9" w:rsidRPr="008334A9" w:rsidRDefault="008334A9" w:rsidP="008334A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eastAsia="en-GB"/>
        </w:rPr>
      </w:pPr>
      <w:r w:rsidRPr="008334A9">
        <w:rPr>
          <w:rFonts w:eastAsia="Times New Roman" w:cs="Times New Roman"/>
          <w:lang w:eastAsia="en-GB"/>
        </w:rPr>
        <w:t>Sharla Rose</w:t>
      </w:r>
    </w:p>
    <w:p w14:paraId="5441426D" w14:textId="78948DB2" w:rsidR="008334A9" w:rsidRPr="008334A9" w:rsidRDefault="008334A9" w:rsidP="008334A9">
      <w:pPr>
        <w:spacing w:before="100" w:beforeAutospacing="1" w:after="100" w:afterAutospacing="1"/>
        <w:rPr>
          <w:rFonts w:eastAsia="Times New Roman" w:cs="Times New Roman"/>
          <w:lang w:eastAsia="en-GB"/>
        </w:rPr>
      </w:pPr>
    </w:p>
    <w:p w14:paraId="73843F06" w14:textId="77777777" w:rsidR="00373E18" w:rsidRDefault="0020319B"/>
    <w:sectPr w:rsidR="00373E18" w:rsidSect="00F0710D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9FD45" w14:textId="77777777" w:rsidR="0020319B" w:rsidRDefault="0020319B" w:rsidP="008334A9">
      <w:r>
        <w:separator/>
      </w:r>
    </w:p>
  </w:endnote>
  <w:endnote w:type="continuationSeparator" w:id="0">
    <w:p w14:paraId="1AD99B53" w14:textId="77777777" w:rsidR="0020319B" w:rsidRDefault="0020319B" w:rsidP="008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6877534"/>
      <w:docPartObj>
        <w:docPartGallery w:val="Page Numbers (Bottom of Page)"/>
        <w:docPartUnique/>
      </w:docPartObj>
    </w:sdtPr>
    <w:sdtContent>
      <w:p w14:paraId="575EA99D" w14:textId="6FE27DDF" w:rsidR="008334A9" w:rsidRDefault="008334A9" w:rsidP="005E7B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ABC854" w14:textId="77777777" w:rsidR="008334A9" w:rsidRDefault="0083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6742059"/>
      <w:docPartObj>
        <w:docPartGallery w:val="Page Numbers (Bottom of Page)"/>
        <w:docPartUnique/>
      </w:docPartObj>
    </w:sdtPr>
    <w:sdtContent>
      <w:p w14:paraId="4502EA66" w14:textId="11FE543F" w:rsidR="008334A9" w:rsidRDefault="008334A9" w:rsidP="005E7B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5B7C74" w14:textId="77777777" w:rsidR="008334A9" w:rsidRDefault="0083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8E279" w14:textId="77777777" w:rsidR="0020319B" w:rsidRDefault="0020319B" w:rsidP="008334A9">
      <w:r>
        <w:separator/>
      </w:r>
    </w:p>
  </w:footnote>
  <w:footnote w:type="continuationSeparator" w:id="0">
    <w:p w14:paraId="28A73797" w14:textId="77777777" w:rsidR="0020319B" w:rsidRDefault="0020319B" w:rsidP="0083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345B"/>
    <w:multiLevelType w:val="multilevel"/>
    <w:tmpl w:val="65E0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A74D89"/>
    <w:multiLevelType w:val="multilevel"/>
    <w:tmpl w:val="8BEA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0B6702"/>
    <w:multiLevelType w:val="hybridMultilevel"/>
    <w:tmpl w:val="2754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A9"/>
    <w:rsid w:val="0020319B"/>
    <w:rsid w:val="008334A9"/>
    <w:rsid w:val="00A30D09"/>
    <w:rsid w:val="00F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A48659"/>
  <w15:chartTrackingRefBased/>
  <w15:docId w15:val="{DA935801-B53C-D344-B163-DAEB1781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334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4A9"/>
  </w:style>
  <w:style w:type="paragraph" w:styleId="Footer">
    <w:name w:val="footer"/>
    <w:basedOn w:val="Normal"/>
    <w:link w:val="FooterChar"/>
    <w:uiPriority w:val="99"/>
    <w:unhideWhenUsed/>
    <w:rsid w:val="0083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A9"/>
  </w:style>
  <w:style w:type="character" w:styleId="PageNumber">
    <w:name w:val="page number"/>
    <w:basedOn w:val="DefaultParagraphFont"/>
    <w:uiPriority w:val="99"/>
    <w:semiHidden/>
    <w:unhideWhenUsed/>
    <w:rsid w:val="0083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Norris</dc:creator>
  <cp:keywords/>
  <dc:description/>
  <cp:lastModifiedBy>kaye Norris</cp:lastModifiedBy>
  <cp:revision>1</cp:revision>
  <dcterms:created xsi:type="dcterms:W3CDTF">2021-04-13T19:18:00Z</dcterms:created>
  <dcterms:modified xsi:type="dcterms:W3CDTF">2021-04-13T19:35:00Z</dcterms:modified>
</cp:coreProperties>
</file>